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AD6A" w14:textId="77777777" w:rsidR="0030467D" w:rsidRPr="00A07B59" w:rsidRDefault="0030467D" w:rsidP="00386542">
      <w:pPr>
        <w:rPr>
          <w:lang w:eastAsia="en-US"/>
        </w:rPr>
      </w:pPr>
      <w:r w:rsidRPr="00A07B59">
        <w:rPr>
          <w:lang w:eastAsia="en-US"/>
        </w:rPr>
        <w:t>Priopćenje za medije</w:t>
      </w:r>
    </w:p>
    <w:p w14:paraId="35B483AA" w14:textId="77777777" w:rsidR="0030467D" w:rsidRPr="00A07B59" w:rsidRDefault="0030467D" w:rsidP="0030467D">
      <w:pPr>
        <w:jc w:val="both"/>
        <w:rPr>
          <w:bCs/>
        </w:rPr>
      </w:pPr>
    </w:p>
    <w:p w14:paraId="692BE786" w14:textId="360002F1" w:rsidR="0030467D" w:rsidRPr="00A07B59" w:rsidRDefault="0030467D" w:rsidP="0030467D">
      <w:pPr>
        <w:spacing w:line="240" w:lineRule="auto"/>
        <w:jc w:val="right"/>
        <w:rPr>
          <w:rFonts w:eastAsia="Calibri"/>
          <w:b/>
          <w:color w:val="auto"/>
          <w:lang w:eastAsia="en-US"/>
        </w:rPr>
      </w:pPr>
      <w:r w:rsidRPr="00A07B59">
        <w:rPr>
          <w:bCs/>
        </w:rPr>
        <w:t xml:space="preserve">  </w:t>
      </w:r>
      <w:r w:rsidRPr="00A07B59">
        <w:rPr>
          <w:rFonts w:eastAsia="Calibri"/>
          <w:b/>
          <w:color w:val="auto"/>
          <w:lang w:eastAsia="en-US"/>
        </w:rPr>
        <w:t xml:space="preserve">U Zagrebu, </w:t>
      </w:r>
      <w:r>
        <w:rPr>
          <w:rFonts w:eastAsia="Calibri"/>
          <w:b/>
          <w:color w:val="auto"/>
          <w:lang w:eastAsia="en-US"/>
        </w:rPr>
        <w:t>14. veljače</w:t>
      </w:r>
      <w:r w:rsidRPr="00A07B59">
        <w:rPr>
          <w:rFonts w:eastAsia="Calibri"/>
          <w:b/>
          <w:color w:val="auto"/>
          <w:lang w:eastAsia="en-US"/>
        </w:rPr>
        <w:t xml:space="preserve"> 202</w:t>
      </w:r>
      <w:r>
        <w:rPr>
          <w:rFonts w:eastAsia="Calibri"/>
          <w:b/>
          <w:color w:val="auto"/>
          <w:lang w:eastAsia="en-US"/>
        </w:rPr>
        <w:t>5</w:t>
      </w:r>
      <w:r w:rsidRPr="00A07B59">
        <w:rPr>
          <w:rFonts w:eastAsia="Calibri"/>
          <w:b/>
          <w:color w:val="auto"/>
          <w:lang w:eastAsia="en-US"/>
        </w:rPr>
        <w:t>.</w:t>
      </w:r>
    </w:p>
    <w:p w14:paraId="545DE68E" w14:textId="77681FFA" w:rsidR="0030467D" w:rsidRPr="00A07B59" w:rsidRDefault="0030467D" w:rsidP="0030467D">
      <w:pPr>
        <w:spacing w:line="240" w:lineRule="auto"/>
        <w:jc w:val="both"/>
        <w:rPr>
          <w:rFonts w:eastAsia="Calibri"/>
          <w:b/>
          <w:color w:val="auto"/>
          <w:lang w:eastAsia="en-US"/>
        </w:rPr>
      </w:pPr>
      <w:r w:rsidRPr="00A07B59">
        <w:rPr>
          <w:rFonts w:eastAsia="Calibri"/>
          <w:b/>
          <w:color w:val="auto"/>
          <w:lang w:eastAsia="en-US"/>
        </w:rPr>
        <w:t xml:space="preserve">                      </w:t>
      </w:r>
      <w:r w:rsidRPr="00A07B59">
        <w:rPr>
          <w:rFonts w:eastAsia="Calibri"/>
          <w:b/>
          <w:color w:val="auto"/>
          <w:lang w:eastAsia="en-US"/>
        </w:rPr>
        <w:tab/>
      </w:r>
      <w:r w:rsidRPr="00A07B59">
        <w:rPr>
          <w:rFonts w:eastAsia="Calibri"/>
          <w:b/>
          <w:color w:val="auto"/>
          <w:lang w:eastAsia="en-US"/>
        </w:rPr>
        <w:tab/>
      </w:r>
      <w:r w:rsidRPr="00A07B59">
        <w:rPr>
          <w:rFonts w:eastAsia="Calibri"/>
          <w:b/>
          <w:color w:val="auto"/>
          <w:lang w:eastAsia="en-US"/>
        </w:rPr>
        <w:tab/>
      </w:r>
      <w:r w:rsidRPr="00A07B59">
        <w:rPr>
          <w:rFonts w:eastAsia="Calibri"/>
          <w:b/>
          <w:color w:val="auto"/>
          <w:lang w:eastAsia="en-US"/>
        </w:rPr>
        <w:tab/>
      </w:r>
      <w:r w:rsidRPr="00A07B59">
        <w:rPr>
          <w:rFonts w:eastAsia="Calibri"/>
          <w:b/>
          <w:color w:val="auto"/>
          <w:lang w:eastAsia="en-US"/>
        </w:rPr>
        <w:tab/>
      </w:r>
      <w:r w:rsidRPr="00A07B59">
        <w:rPr>
          <w:rFonts w:eastAsia="Calibri"/>
          <w:b/>
          <w:color w:val="auto"/>
          <w:lang w:eastAsia="en-US"/>
        </w:rPr>
        <w:tab/>
      </w:r>
      <w:r w:rsidRPr="00A07B59">
        <w:rPr>
          <w:rFonts w:eastAsia="Calibri"/>
          <w:b/>
          <w:color w:val="auto"/>
          <w:lang w:eastAsia="en-US"/>
        </w:rPr>
        <w:tab/>
        <w:t xml:space="preserve">          </w:t>
      </w:r>
      <w:r>
        <w:rPr>
          <w:rFonts w:eastAsia="Calibri"/>
          <w:b/>
          <w:color w:val="auto"/>
          <w:lang w:eastAsia="en-US"/>
        </w:rPr>
        <w:t xml:space="preserve"> </w:t>
      </w:r>
      <w:r w:rsidRPr="00A07B59">
        <w:rPr>
          <w:rFonts w:eastAsia="Calibri"/>
          <w:b/>
          <w:color w:val="auto"/>
          <w:lang w:eastAsia="en-US"/>
        </w:rPr>
        <w:t xml:space="preserve">   </w:t>
      </w:r>
      <w:r w:rsidRPr="00A07B59">
        <w:rPr>
          <w:rFonts w:eastAsia="Calibri"/>
          <w:b/>
          <w:color w:val="auto"/>
          <w:lang w:eastAsia="en-US"/>
        </w:rPr>
        <w:tab/>
        <w:t xml:space="preserve">Ref: </w:t>
      </w:r>
      <w:r w:rsidR="00B94EDF" w:rsidRPr="00B94EDF">
        <w:rPr>
          <w:rFonts w:eastAsia="Calibri"/>
          <w:b/>
          <w:color w:val="auto"/>
          <w:lang w:eastAsia="en-US"/>
        </w:rPr>
        <w:t>I052-2025-CB</w:t>
      </w:r>
    </w:p>
    <w:p w14:paraId="3162BE7D" w14:textId="77777777" w:rsidR="0030467D" w:rsidRPr="00A07B59" w:rsidRDefault="0030467D" w:rsidP="0030467D">
      <w:pPr>
        <w:spacing w:line="360" w:lineRule="auto"/>
        <w:jc w:val="both"/>
        <w:rPr>
          <w:rFonts w:eastAsia="Calibri"/>
          <w:b/>
          <w:color w:val="auto"/>
          <w:lang w:eastAsia="en-US"/>
        </w:rPr>
      </w:pPr>
    </w:p>
    <w:p w14:paraId="106FE67B" w14:textId="77359F79" w:rsidR="0030467D" w:rsidRPr="0075177C" w:rsidRDefault="0030467D" w:rsidP="0030467D">
      <w:pPr>
        <w:rPr>
          <w:b/>
          <w:bCs/>
        </w:rPr>
      </w:pPr>
      <w:r w:rsidRPr="0075177C">
        <w:rPr>
          <w:b/>
          <w:bCs/>
        </w:rPr>
        <w:t xml:space="preserve">UHPA: Predstavnici turističkih agencija u posjetu </w:t>
      </w:r>
      <w:r>
        <w:rPr>
          <w:b/>
          <w:bCs/>
        </w:rPr>
        <w:t>Splitsko-dalmatinskoj županiji</w:t>
      </w:r>
    </w:p>
    <w:p w14:paraId="2FE9C97D" w14:textId="77777777" w:rsidR="0030467D" w:rsidRPr="0075177C" w:rsidRDefault="0030467D" w:rsidP="0030467D"/>
    <w:p w14:paraId="59174133" w14:textId="761A67DE" w:rsidR="00312E25" w:rsidRPr="0075177C" w:rsidRDefault="0030467D" w:rsidP="0030467D">
      <w:pPr>
        <w:jc w:val="both"/>
        <w:rPr>
          <w:i/>
          <w:iCs/>
        </w:rPr>
      </w:pPr>
      <w:r w:rsidRPr="0075177C">
        <w:rPr>
          <w:i/>
          <w:iCs/>
        </w:rPr>
        <w:t xml:space="preserve">Članovi Upravnog i Nadzornog odbora Udruge hrvatskih putničkih agencija (UHPA) u sklopu dvodnevnog studijskog posjeta </w:t>
      </w:r>
      <w:r>
        <w:rPr>
          <w:i/>
          <w:iCs/>
        </w:rPr>
        <w:t>Splitsko-dalmatinskoj županiji,</w:t>
      </w:r>
      <w:r w:rsidRPr="0075177C">
        <w:rPr>
          <w:i/>
          <w:iCs/>
        </w:rPr>
        <w:t xml:space="preserve"> </w:t>
      </w:r>
      <w:r>
        <w:rPr>
          <w:i/>
          <w:iCs/>
        </w:rPr>
        <w:t xml:space="preserve">13. i 14. veljače 2025., </w:t>
      </w:r>
      <w:r w:rsidR="00312E25">
        <w:rPr>
          <w:i/>
          <w:iCs/>
        </w:rPr>
        <w:t xml:space="preserve">imali su priliku povezati se s dionicima regije koja predvodi razvoj cjelogodišnjeg turizma na hrvatskoj obali </w:t>
      </w:r>
    </w:p>
    <w:p w14:paraId="4FECF11C" w14:textId="77777777" w:rsidR="0030467D" w:rsidRDefault="0030467D" w:rsidP="0030467D">
      <w:pPr>
        <w:jc w:val="both"/>
      </w:pPr>
    </w:p>
    <w:p w14:paraId="5AADDF8A" w14:textId="1786DAED" w:rsidR="00B22F45" w:rsidRDefault="0030467D" w:rsidP="0020194E">
      <w:pPr>
        <w:jc w:val="both"/>
        <w:rPr>
          <w:sz w:val="20"/>
          <w:szCs w:val="20"/>
        </w:rPr>
      </w:pPr>
      <w:r w:rsidRPr="001A2AA5">
        <w:rPr>
          <w:sz w:val="20"/>
          <w:szCs w:val="20"/>
        </w:rPr>
        <w:t>Predstavnike turističkih agencija ugostil</w:t>
      </w:r>
      <w:r w:rsidR="00A36816">
        <w:rPr>
          <w:sz w:val="20"/>
          <w:szCs w:val="20"/>
        </w:rPr>
        <w:t>e</w:t>
      </w:r>
      <w:r w:rsidR="0020194E">
        <w:rPr>
          <w:sz w:val="20"/>
          <w:szCs w:val="20"/>
        </w:rPr>
        <w:t xml:space="preserve"> su</w:t>
      </w:r>
      <w:r w:rsidRPr="001A2AA5">
        <w:rPr>
          <w:sz w:val="20"/>
          <w:szCs w:val="20"/>
        </w:rPr>
        <w:t xml:space="preserve"> Turistička zajednica </w:t>
      </w:r>
      <w:r w:rsidR="0020194E">
        <w:rPr>
          <w:sz w:val="20"/>
          <w:szCs w:val="20"/>
        </w:rPr>
        <w:t>Splitsko-dalmatinske županije</w:t>
      </w:r>
      <w:r w:rsidR="00B22F45">
        <w:rPr>
          <w:sz w:val="20"/>
          <w:szCs w:val="20"/>
        </w:rPr>
        <w:t xml:space="preserve"> i</w:t>
      </w:r>
      <w:r w:rsidR="0020194E">
        <w:rPr>
          <w:sz w:val="20"/>
          <w:szCs w:val="20"/>
        </w:rPr>
        <w:t xml:space="preserve"> Turistička zajednica g</w:t>
      </w:r>
      <w:r w:rsidRPr="001A2AA5">
        <w:rPr>
          <w:sz w:val="20"/>
          <w:szCs w:val="20"/>
        </w:rPr>
        <w:t xml:space="preserve">rada </w:t>
      </w:r>
      <w:r w:rsidR="0020194E">
        <w:rPr>
          <w:sz w:val="20"/>
          <w:szCs w:val="20"/>
        </w:rPr>
        <w:t>Split</w:t>
      </w:r>
      <w:r w:rsidR="00033143">
        <w:rPr>
          <w:sz w:val="20"/>
          <w:szCs w:val="20"/>
        </w:rPr>
        <w:t>a</w:t>
      </w:r>
      <w:r w:rsidR="00A36816">
        <w:rPr>
          <w:sz w:val="20"/>
          <w:szCs w:val="20"/>
        </w:rPr>
        <w:t xml:space="preserve"> koje svoje </w:t>
      </w:r>
      <w:r w:rsidR="00B22F45">
        <w:rPr>
          <w:sz w:val="20"/>
          <w:szCs w:val="20"/>
        </w:rPr>
        <w:t>upravljačke kapacitet</w:t>
      </w:r>
      <w:r w:rsidR="00CE4672">
        <w:rPr>
          <w:sz w:val="20"/>
          <w:szCs w:val="20"/>
        </w:rPr>
        <w:t xml:space="preserve">e već dugi niz godina </w:t>
      </w:r>
      <w:r w:rsidR="00033143" w:rsidRPr="00A36816">
        <w:rPr>
          <w:sz w:val="20"/>
          <w:szCs w:val="20"/>
        </w:rPr>
        <w:t>usmjer</w:t>
      </w:r>
      <w:r w:rsidR="00CE4672">
        <w:rPr>
          <w:sz w:val="20"/>
          <w:szCs w:val="20"/>
        </w:rPr>
        <w:t>ava</w:t>
      </w:r>
      <w:r w:rsidR="00A36816">
        <w:rPr>
          <w:sz w:val="20"/>
          <w:szCs w:val="20"/>
        </w:rPr>
        <w:t>ju</w:t>
      </w:r>
      <w:r w:rsidR="00CE4672">
        <w:rPr>
          <w:sz w:val="20"/>
          <w:szCs w:val="20"/>
        </w:rPr>
        <w:t xml:space="preserve"> </w:t>
      </w:r>
      <w:r w:rsidR="00033143" w:rsidRPr="00A36816">
        <w:rPr>
          <w:sz w:val="20"/>
          <w:szCs w:val="20"/>
        </w:rPr>
        <w:t>na održivost, autentičnost i kvalitet</w:t>
      </w:r>
      <w:r w:rsidR="00033143">
        <w:rPr>
          <w:sz w:val="20"/>
          <w:szCs w:val="20"/>
        </w:rPr>
        <w:t>u</w:t>
      </w:r>
      <w:r w:rsidR="00CE4672">
        <w:rPr>
          <w:sz w:val="20"/>
          <w:szCs w:val="20"/>
        </w:rPr>
        <w:t xml:space="preserve">, o čemu govore i brojna priznanja i izvrsni turistički rezultati </w:t>
      </w:r>
      <w:r w:rsidR="00CE4672" w:rsidRPr="00A36816">
        <w:rPr>
          <w:i/>
          <w:iCs/>
          <w:sz w:val="20"/>
          <w:szCs w:val="20"/>
        </w:rPr>
        <w:t>Srca Jadrana</w:t>
      </w:r>
      <w:r w:rsidR="00CE4672">
        <w:rPr>
          <w:sz w:val="20"/>
          <w:szCs w:val="20"/>
        </w:rPr>
        <w:t>. Stoga je</w:t>
      </w:r>
      <w:r w:rsidR="00917219">
        <w:rPr>
          <w:sz w:val="20"/>
          <w:szCs w:val="20"/>
        </w:rPr>
        <w:t xml:space="preserve"> ovaj</w:t>
      </w:r>
      <w:r w:rsidR="00CE4672">
        <w:rPr>
          <w:sz w:val="20"/>
          <w:szCs w:val="20"/>
        </w:rPr>
        <w:t xml:space="preserve"> </w:t>
      </w:r>
      <w:r w:rsidR="00B22F45">
        <w:rPr>
          <w:sz w:val="20"/>
          <w:szCs w:val="20"/>
        </w:rPr>
        <w:t xml:space="preserve">susret </w:t>
      </w:r>
      <w:r w:rsidR="0006739B">
        <w:rPr>
          <w:sz w:val="20"/>
          <w:szCs w:val="20"/>
        </w:rPr>
        <w:t xml:space="preserve">odlična prilika za povezivanje lokalnih dionika </w:t>
      </w:r>
      <w:r w:rsidR="00CE4672">
        <w:rPr>
          <w:sz w:val="20"/>
          <w:szCs w:val="20"/>
        </w:rPr>
        <w:t>s</w:t>
      </w:r>
      <w:r w:rsidR="00C62562">
        <w:rPr>
          <w:sz w:val="20"/>
          <w:szCs w:val="20"/>
        </w:rPr>
        <w:t xml:space="preserve"> turističkim agencijama, </w:t>
      </w:r>
      <w:r w:rsidR="00B22F45">
        <w:rPr>
          <w:sz w:val="20"/>
          <w:szCs w:val="20"/>
        </w:rPr>
        <w:t>nositeljima organiziranih dolazaka</w:t>
      </w:r>
      <w:r w:rsidR="00C62562">
        <w:rPr>
          <w:sz w:val="20"/>
          <w:szCs w:val="20"/>
        </w:rPr>
        <w:t xml:space="preserve"> u pred i posezoni, ne samo </w:t>
      </w:r>
      <w:r w:rsidR="00CE4672" w:rsidRPr="0091591A">
        <w:rPr>
          <w:sz w:val="20"/>
          <w:szCs w:val="20"/>
        </w:rPr>
        <w:t xml:space="preserve">kako bi </w:t>
      </w:r>
      <w:r w:rsidR="00C62562">
        <w:rPr>
          <w:sz w:val="20"/>
          <w:szCs w:val="20"/>
        </w:rPr>
        <w:t xml:space="preserve">se </w:t>
      </w:r>
      <w:r w:rsidR="00CE4672" w:rsidRPr="0091591A">
        <w:rPr>
          <w:sz w:val="20"/>
          <w:szCs w:val="20"/>
        </w:rPr>
        <w:t>dodatno unaprijedila kvaliteta turističke ponude i usluga</w:t>
      </w:r>
      <w:r w:rsidR="00CE4672">
        <w:rPr>
          <w:sz w:val="20"/>
          <w:szCs w:val="20"/>
        </w:rPr>
        <w:t xml:space="preserve">, </w:t>
      </w:r>
      <w:r w:rsidR="00C62562">
        <w:rPr>
          <w:sz w:val="20"/>
          <w:szCs w:val="20"/>
        </w:rPr>
        <w:t>već i kako bi se dodatno ojačao razvoj cjelogodišnjeg turizma u srednjoj Dalmaciji.</w:t>
      </w:r>
    </w:p>
    <w:p w14:paraId="31B7CC00" w14:textId="0CEB5C04" w:rsidR="0020194E" w:rsidRDefault="0020194E" w:rsidP="0030467D">
      <w:pPr>
        <w:jc w:val="both"/>
        <w:rPr>
          <w:sz w:val="20"/>
          <w:szCs w:val="20"/>
        </w:rPr>
      </w:pPr>
    </w:p>
    <w:p w14:paraId="11F47D57" w14:textId="2B897557" w:rsidR="0030467D" w:rsidRDefault="00DB34CE" w:rsidP="0030467D">
      <w:pPr>
        <w:jc w:val="both"/>
        <w:rPr>
          <w:sz w:val="20"/>
          <w:szCs w:val="20"/>
        </w:rPr>
      </w:pPr>
      <w:r w:rsidRPr="00DB34CE">
        <w:rPr>
          <w:i/>
          <w:iCs/>
          <w:sz w:val="20"/>
          <w:szCs w:val="20"/>
        </w:rPr>
        <w:t>„Ovaj studijski posjet nije samo prilika za jačanje suradnje, već i za dublje povezivanje naših zajednica s ključnim dionicima turizma. Naš pristup turizmu, usmjeren na održivost i autentičnost, nije samo ciljana strategija, već odraz naših vrijednosti i povezanosti s ovim prostorom. Kroz ovakve susrete s organizatorima putovanja, želimo pokazati da naša regija nije samo lijepa destinacija, već živo, dinamično mjesto koje nudi bogate doživljaje kroz cijelu godinu. Svaki trenutak proveden u našoj županiji ispunjen je pričama koje pričaju o tradiciji, ljudima i prirodi, a naš je cilj učiniti te priče još prisutnijima i dostupnijima svim posjetiteljima. Veselimo se nastavku suradnje s UHPA-om i stvaranju novih prilika za razvoj turizma u našoj regiji“</w:t>
      </w:r>
      <w:r w:rsidR="00F06E3C">
        <w:rPr>
          <w:sz w:val="20"/>
          <w:szCs w:val="20"/>
        </w:rPr>
        <w:t xml:space="preserve">, </w:t>
      </w:r>
      <w:r w:rsidR="00A36816">
        <w:rPr>
          <w:sz w:val="20"/>
          <w:szCs w:val="20"/>
        </w:rPr>
        <w:t>istaknula</w:t>
      </w:r>
      <w:r w:rsidR="0030467D" w:rsidRPr="001A2AA5">
        <w:rPr>
          <w:sz w:val="20"/>
          <w:szCs w:val="20"/>
        </w:rPr>
        <w:t xml:space="preserve"> je </w:t>
      </w:r>
      <w:r w:rsidR="00790ECC">
        <w:rPr>
          <w:sz w:val="20"/>
          <w:szCs w:val="20"/>
        </w:rPr>
        <w:t xml:space="preserve">Ivana </w:t>
      </w:r>
      <w:r w:rsidR="00386542">
        <w:rPr>
          <w:sz w:val="20"/>
          <w:szCs w:val="20"/>
        </w:rPr>
        <w:t>Vladović</w:t>
      </w:r>
      <w:r w:rsidR="0030467D" w:rsidRPr="001A2AA5">
        <w:rPr>
          <w:sz w:val="20"/>
          <w:szCs w:val="20"/>
        </w:rPr>
        <w:t xml:space="preserve">, direktorica Turističke zajednice </w:t>
      </w:r>
      <w:r w:rsidR="00790ECC">
        <w:rPr>
          <w:sz w:val="20"/>
          <w:szCs w:val="20"/>
        </w:rPr>
        <w:t>Splitsko-dalmatinske županije</w:t>
      </w:r>
      <w:r w:rsidR="0030467D" w:rsidRPr="001A2AA5">
        <w:rPr>
          <w:sz w:val="20"/>
          <w:szCs w:val="20"/>
        </w:rPr>
        <w:t>.</w:t>
      </w:r>
    </w:p>
    <w:p w14:paraId="41FEF3DE" w14:textId="77777777" w:rsidR="0020194E" w:rsidRDefault="0020194E" w:rsidP="0030467D">
      <w:pPr>
        <w:jc w:val="both"/>
        <w:rPr>
          <w:sz w:val="20"/>
          <w:szCs w:val="20"/>
        </w:rPr>
      </w:pPr>
    </w:p>
    <w:p w14:paraId="3A561A1C" w14:textId="7F5CF74B" w:rsidR="0020194E" w:rsidRPr="001A2AA5" w:rsidRDefault="00F12FEC" w:rsidP="00F12FEC">
      <w:pPr>
        <w:jc w:val="both"/>
        <w:rPr>
          <w:sz w:val="20"/>
          <w:szCs w:val="20"/>
        </w:rPr>
      </w:pPr>
      <w:r w:rsidRPr="00F12FEC">
        <w:rPr>
          <w:sz w:val="20"/>
          <w:szCs w:val="20"/>
        </w:rPr>
        <w:t>UHPA najmanje jednom godišnje realizira studijski posjet nekoj  od domaćih destinacija. Za odabrane destinacije prilika je to da se prezentiraju organizatorima putovanja i otvore nove mogućnosti suradnje.</w:t>
      </w:r>
      <w:r>
        <w:rPr>
          <w:sz w:val="20"/>
          <w:szCs w:val="20"/>
        </w:rPr>
        <w:t xml:space="preserve"> </w:t>
      </w:r>
    </w:p>
    <w:p w14:paraId="7BD79238" w14:textId="77777777" w:rsidR="00790ECC" w:rsidRDefault="00790ECC" w:rsidP="0030467D">
      <w:pPr>
        <w:jc w:val="both"/>
        <w:rPr>
          <w:sz w:val="20"/>
          <w:szCs w:val="20"/>
        </w:rPr>
      </w:pPr>
    </w:p>
    <w:p w14:paraId="4BA467C2" w14:textId="726181FC" w:rsidR="00DB34CE" w:rsidRPr="00DB34CE" w:rsidRDefault="00790ECC" w:rsidP="00DB34CE">
      <w:pPr>
        <w:jc w:val="both"/>
        <w:rPr>
          <w:i/>
          <w:iCs/>
          <w:sz w:val="20"/>
          <w:szCs w:val="20"/>
        </w:rPr>
      </w:pPr>
      <w:r>
        <w:rPr>
          <w:sz w:val="20"/>
          <w:szCs w:val="20"/>
        </w:rPr>
        <w:t xml:space="preserve">Direktorica Turističke zajednice grada Splita, </w:t>
      </w:r>
      <w:proofErr w:type="spellStart"/>
      <w:r w:rsidRPr="00790ECC">
        <w:rPr>
          <w:sz w:val="20"/>
          <w:szCs w:val="20"/>
        </w:rPr>
        <w:t>Alijana</w:t>
      </w:r>
      <w:proofErr w:type="spellEnd"/>
      <w:r w:rsidRPr="00790ECC">
        <w:rPr>
          <w:sz w:val="20"/>
          <w:szCs w:val="20"/>
        </w:rPr>
        <w:t xml:space="preserve"> Vukšić</w:t>
      </w:r>
      <w:r>
        <w:rPr>
          <w:sz w:val="20"/>
          <w:szCs w:val="20"/>
        </w:rPr>
        <w:t xml:space="preserve"> izjavila je:</w:t>
      </w:r>
      <w:r w:rsidR="00F06E3C">
        <w:rPr>
          <w:sz w:val="20"/>
          <w:szCs w:val="20"/>
        </w:rPr>
        <w:t xml:space="preserve"> </w:t>
      </w:r>
      <w:r w:rsidR="00DB34CE" w:rsidRPr="00DB34CE">
        <w:rPr>
          <w:i/>
          <w:iCs/>
          <w:sz w:val="20"/>
          <w:szCs w:val="20"/>
        </w:rPr>
        <w:t>„Studijski posjet Splitsko-dalmatinskoj županiji predstavlja ključnu inicijativu za povezivanje predstavnika UHPA i lokalnih dionika, čime se otvaraju nove mogućnosti za unapređenje i razvoj cjelogodišnjeg turizma na hrvatskoj obali. Kroz vođeni razgled grada Splita i posjet Muzeju Sinjske Alke, sudionici su imali priliku upoznati bogatstvo naše kulturne baštine te istaknuti autentičnost i održivost turističke ponude. Ovaj susret potvrđuje strateški pristup Turističke zajednice Splitsko-dalmatinske županije i Turističke zajednice grada Splita, usmjeren na kvalitetu, inovativnost i dugoročnu suradnju, čime se dodatno jača temelj za razvoj turizma u srednjoj Dalmaciji.“</w:t>
      </w:r>
    </w:p>
    <w:p w14:paraId="6D88FCAC" w14:textId="7D2D4ACD" w:rsidR="00790ECC" w:rsidRDefault="00790ECC" w:rsidP="0030467D">
      <w:pPr>
        <w:jc w:val="both"/>
        <w:rPr>
          <w:i/>
          <w:iCs/>
          <w:sz w:val="20"/>
          <w:szCs w:val="20"/>
        </w:rPr>
      </w:pPr>
    </w:p>
    <w:p w14:paraId="3FE42C72" w14:textId="77777777" w:rsidR="00E30550" w:rsidRDefault="00E30550" w:rsidP="0030467D">
      <w:pPr>
        <w:jc w:val="both"/>
        <w:rPr>
          <w:i/>
          <w:iCs/>
          <w:sz w:val="20"/>
          <w:szCs w:val="20"/>
        </w:rPr>
      </w:pPr>
    </w:p>
    <w:p w14:paraId="25AA97C8" w14:textId="48DB84D1" w:rsidR="0030467D" w:rsidRPr="001A2AA5" w:rsidRDefault="0030467D" w:rsidP="0030467D">
      <w:pPr>
        <w:jc w:val="both"/>
        <w:rPr>
          <w:sz w:val="20"/>
          <w:szCs w:val="20"/>
        </w:rPr>
      </w:pPr>
      <w:r w:rsidRPr="001A2AA5">
        <w:rPr>
          <w:sz w:val="20"/>
          <w:szCs w:val="20"/>
        </w:rPr>
        <w:lastRenderedPageBreak/>
        <w:t>Tomislav Fain, predsjednik UHPA-e, istaknuo je dugogodišnju uspješnu suradnju udruge s Turističkom zajednicom</w:t>
      </w:r>
      <w:r w:rsidR="0091591A">
        <w:rPr>
          <w:sz w:val="20"/>
          <w:szCs w:val="20"/>
        </w:rPr>
        <w:t xml:space="preserve"> Splitsko-dalmatinske županije i Turističkom zajednicom grada Splita </w:t>
      </w:r>
      <w:r w:rsidRPr="001A2AA5">
        <w:rPr>
          <w:sz w:val="20"/>
          <w:szCs w:val="20"/>
        </w:rPr>
        <w:t>koja je i rezultirala organizacijom ovog studijskog posjeta. Studijski posjeti prilika su za izravno upoznavanje s pružateljima usluga, atrakcijama</w:t>
      </w:r>
      <w:r w:rsidR="00C62562">
        <w:rPr>
          <w:sz w:val="20"/>
          <w:szCs w:val="20"/>
        </w:rPr>
        <w:t>,</w:t>
      </w:r>
      <w:r w:rsidRPr="001A2AA5">
        <w:rPr>
          <w:sz w:val="20"/>
          <w:szCs w:val="20"/>
        </w:rPr>
        <w:t xml:space="preserve"> manifestacijama </w:t>
      </w:r>
      <w:r w:rsidR="00C62562">
        <w:rPr>
          <w:sz w:val="20"/>
          <w:szCs w:val="20"/>
        </w:rPr>
        <w:t xml:space="preserve">i programima </w:t>
      </w:r>
      <w:r w:rsidRPr="001A2AA5">
        <w:rPr>
          <w:sz w:val="20"/>
          <w:szCs w:val="20"/>
        </w:rPr>
        <w:t>koj</w:t>
      </w:r>
      <w:r w:rsidR="00C62562">
        <w:rPr>
          <w:sz w:val="20"/>
          <w:szCs w:val="20"/>
        </w:rPr>
        <w:t>i</w:t>
      </w:r>
      <w:r w:rsidRPr="001A2AA5">
        <w:rPr>
          <w:sz w:val="20"/>
          <w:szCs w:val="20"/>
        </w:rPr>
        <w:t xml:space="preserve"> se u destinaciji realiziraju, a upravo on</w:t>
      </w:r>
      <w:r w:rsidR="00C62562">
        <w:rPr>
          <w:sz w:val="20"/>
          <w:szCs w:val="20"/>
        </w:rPr>
        <w:t>i</w:t>
      </w:r>
      <w:r w:rsidRPr="001A2AA5">
        <w:rPr>
          <w:sz w:val="20"/>
          <w:szCs w:val="20"/>
        </w:rPr>
        <w:t xml:space="preserve"> čine ključne elemente za raz</w:t>
      </w:r>
      <w:r w:rsidR="00C62562">
        <w:rPr>
          <w:sz w:val="20"/>
          <w:szCs w:val="20"/>
        </w:rPr>
        <w:t>v</w:t>
      </w:r>
      <w:r w:rsidRPr="001A2AA5">
        <w:rPr>
          <w:sz w:val="20"/>
          <w:szCs w:val="20"/>
        </w:rPr>
        <w:t>oj novih turističkih aranžmana i produljenje glavne turističke sezone.</w:t>
      </w:r>
      <w:r w:rsidR="00963E84">
        <w:rPr>
          <w:sz w:val="20"/>
          <w:szCs w:val="20"/>
        </w:rPr>
        <w:t xml:space="preserve"> </w:t>
      </w:r>
      <w:r w:rsidRPr="001A2AA5">
        <w:rPr>
          <w:sz w:val="20"/>
          <w:szCs w:val="20"/>
        </w:rPr>
        <w:t xml:space="preserve">Tijekom dvodnevnog studijskog posjeta održana je i </w:t>
      </w:r>
      <w:r w:rsidR="00A36816">
        <w:rPr>
          <w:sz w:val="20"/>
          <w:szCs w:val="20"/>
        </w:rPr>
        <w:t>sjednica tijela</w:t>
      </w:r>
      <w:r w:rsidR="00C62562">
        <w:rPr>
          <w:sz w:val="20"/>
          <w:szCs w:val="20"/>
        </w:rPr>
        <w:t xml:space="preserve"> UHPA-e</w:t>
      </w:r>
      <w:r w:rsidRPr="001A2AA5">
        <w:rPr>
          <w:sz w:val="20"/>
          <w:szCs w:val="20"/>
        </w:rPr>
        <w:t xml:space="preserve"> u hotelu </w:t>
      </w:r>
      <w:r w:rsidR="00FF4467">
        <w:rPr>
          <w:sz w:val="20"/>
          <w:szCs w:val="20"/>
        </w:rPr>
        <w:t>Cornaro u Splitu</w:t>
      </w:r>
      <w:r w:rsidRPr="001A2AA5">
        <w:rPr>
          <w:sz w:val="20"/>
          <w:szCs w:val="20"/>
        </w:rPr>
        <w:t>.</w:t>
      </w:r>
    </w:p>
    <w:p w14:paraId="1C8D8E07" w14:textId="77777777" w:rsidR="0030467D" w:rsidRPr="001A2AA5" w:rsidRDefault="0030467D" w:rsidP="0030467D">
      <w:pPr>
        <w:jc w:val="both"/>
        <w:rPr>
          <w:sz w:val="20"/>
          <w:szCs w:val="20"/>
        </w:rPr>
      </w:pPr>
    </w:p>
    <w:p w14:paraId="05C92A70" w14:textId="0B1E9FDB" w:rsidR="00C46E14" w:rsidRDefault="0030467D" w:rsidP="00A36816">
      <w:pPr>
        <w:jc w:val="both"/>
      </w:pPr>
      <w:r w:rsidRPr="001A2AA5">
        <w:rPr>
          <w:sz w:val="20"/>
          <w:szCs w:val="20"/>
        </w:rPr>
        <w:t xml:space="preserve">Nakon </w:t>
      </w:r>
      <w:r w:rsidR="00C62562">
        <w:rPr>
          <w:sz w:val="20"/>
          <w:szCs w:val="20"/>
        </w:rPr>
        <w:t>razgleda grada</w:t>
      </w:r>
      <w:r w:rsidRPr="001A2AA5">
        <w:rPr>
          <w:sz w:val="20"/>
          <w:szCs w:val="20"/>
        </w:rPr>
        <w:t xml:space="preserve">, Fain je pohvalio upravljanje turističkom ponudom </w:t>
      </w:r>
      <w:r w:rsidR="0091591A">
        <w:rPr>
          <w:sz w:val="20"/>
          <w:szCs w:val="20"/>
        </w:rPr>
        <w:t>Splita, ali i cijele Splitsko-dalmatinske županije</w:t>
      </w:r>
      <w:r w:rsidRPr="001A2AA5">
        <w:rPr>
          <w:sz w:val="20"/>
          <w:szCs w:val="20"/>
        </w:rPr>
        <w:t xml:space="preserve"> te izjavio</w:t>
      </w:r>
      <w:r w:rsidR="0091591A">
        <w:rPr>
          <w:sz w:val="20"/>
          <w:szCs w:val="20"/>
        </w:rPr>
        <w:t xml:space="preserve">: </w:t>
      </w:r>
      <w:r w:rsidR="0091591A" w:rsidRPr="0091591A">
        <w:rPr>
          <w:i/>
          <w:iCs/>
          <w:sz w:val="20"/>
          <w:szCs w:val="20"/>
        </w:rPr>
        <w:t>"</w:t>
      </w:r>
      <w:r w:rsidR="00493B1C">
        <w:rPr>
          <w:i/>
          <w:iCs/>
          <w:sz w:val="20"/>
          <w:szCs w:val="20"/>
        </w:rPr>
        <w:t xml:space="preserve">S najprometnijom zračnom lukom u zemlji, </w:t>
      </w:r>
      <w:r w:rsidR="00162187">
        <w:rPr>
          <w:i/>
          <w:iCs/>
          <w:sz w:val="20"/>
          <w:szCs w:val="20"/>
        </w:rPr>
        <w:t xml:space="preserve">nebrojenih  </w:t>
      </w:r>
      <w:r w:rsidR="00493B1C">
        <w:rPr>
          <w:i/>
          <w:iCs/>
          <w:sz w:val="20"/>
          <w:szCs w:val="20"/>
        </w:rPr>
        <w:t>znamenitosti</w:t>
      </w:r>
      <w:r w:rsidR="00493B1C" w:rsidRPr="0091591A">
        <w:rPr>
          <w:i/>
          <w:iCs/>
          <w:sz w:val="20"/>
          <w:szCs w:val="20"/>
        </w:rPr>
        <w:t xml:space="preserve"> </w:t>
      </w:r>
      <w:r w:rsidR="00493B1C">
        <w:rPr>
          <w:i/>
          <w:iCs/>
          <w:sz w:val="20"/>
          <w:szCs w:val="20"/>
        </w:rPr>
        <w:t xml:space="preserve">i </w:t>
      </w:r>
      <w:r w:rsidR="00162187">
        <w:rPr>
          <w:i/>
          <w:iCs/>
          <w:sz w:val="20"/>
          <w:szCs w:val="20"/>
        </w:rPr>
        <w:t>izrazito</w:t>
      </w:r>
      <w:r w:rsidR="00493B1C">
        <w:rPr>
          <w:i/>
          <w:iCs/>
          <w:sz w:val="20"/>
          <w:szCs w:val="20"/>
        </w:rPr>
        <w:t xml:space="preserve"> raznovrsn</w:t>
      </w:r>
      <w:r w:rsidR="00162187">
        <w:rPr>
          <w:i/>
          <w:iCs/>
          <w:sz w:val="20"/>
          <w:szCs w:val="20"/>
        </w:rPr>
        <w:t>e</w:t>
      </w:r>
      <w:r w:rsidR="00493B1C">
        <w:rPr>
          <w:i/>
          <w:iCs/>
          <w:sz w:val="20"/>
          <w:szCs w:val="20"/>
        </w:rPr>
        <w:t xml:space="preserve"> turističk</w:t>
      </w:r>
      <w:r w:rsidR="00162187">
        <w:rPr>
          <w:i/>
          <w:iCs/>
          <w:sz w:val="20"/>
          <w:szCs w:val="20"/>
        </w:rPr>
        <w:t>e</w:t>
      </w:r>
      <w:r w:rsidR="00493B1C">
        <w:rPr>
          <w:i/>
          <w:iCs/>
          <w:sz w:val="20"/>
          <w:szCs w:val="20"/>
        </w:rPr>
        <w:t xml:space="preserve"> ponud</w:t>
      </w:r>
      <w:r w:rsidR="00162187">
        <w:rPr>
          <w:i/>
          <w:iCs/>
          <w:sz w:val="20"/>
          <w:szCs w:val="20"/>
        </w:rPr>
        <w:t>e, S</w:t>
      </w:r>
      <w:r w:rsidR="0091591A" w:rsidRPr="0091591A">
        <w:rPr>
          <w:i/>
          <w:iCs/>
          <w:sz w:val="20"/>
          <w:szCs w:val="20"/>
        </w:rPr>
        <w:t xml:space="preserve">plitsko-dalmatinska županija </w:t>
      </w:r>
      <w:r w:rsidR="00162187">
        <w:rPr>
          <w:i/>
          <w:iCs/>
          <w:sz w:val="20"/>
          <w:szCs w:val="20"/>
        </w:rPr>
        <w:t xml:space="preserve">jedno </w:t>
      </w:r>
      <w:r w:rsidR="00F06E3C">
        <w:rPr>
          <w:i/>
          <w:iCs/>
          <w:sz w:val="20"/>
          <w:szCs w:val="20"/>
        </w:rPr>
        <w:t xml:space="preserve">je </w:t>
      </w:r>
      <w:r w:rsidR="00162187">
        <w:rPr>
          <w:i/>
          <w:iCs/>
          <w:sz w:val="20"/>
          <w:szCs w:val="20"/>
        </w:rPr>
        <w:t>od</w:t>
      </w:r>
      <w:r w:rsidR="0091591A" w:rsidRPr="0091591A">
        <w:rPr>
          <w:i/>
          <w:iCs/>
          <w:sz w:val="20"/>
          <w:szCs w:val="20"/>
        </w:rPr>
        <w:t xml:space="preserve"> </w:t>
      </w:r>
      <w:r w:rsidR="00493B1C">
        <w:rPr>
          <w:i/>
          <w:iCs/>
          <w:sz w:val="20"/>
          <w:szCs w:val="20"/>
        </w:rPr>
        <w:t>najznačajnijih</w:t>
      </w:r>
      <w:r w:rsidR="00493B1C" w:rsidRPr="0091591A">
        <w:rPr>
          <w:i/>
          <w:iCs/>
          <w:sz w:val="20"/>
          <w:szCs w:val="20"/>
        </w:rPr>
        <w:t xml:space="preserve"> </w:t>
      </w:r>
      <w:r w:rsidR="0091591A" w:rsidRPr="0091591A">
        <w:rPr>
          <w:i/>
          <w:iCs/>
          <w:sz w:val="20"/>
          <w:szCs w:val="20"/>
        </w:rPr>
        <w:t xml:space="preserve">turističkih središta </w:t>
      </w:r>
      <w:r w:rsidR="00493B1C">
        <w:rPr>
          <w:i/>
          <w:iCs/>
          <w:sz w:val="20"/>
          <w:szCs w:val="20"/>
        </w:rPr>
        <w:t>naše zemlje, bez sumnje, no i to nosi svoje specifičnosti. O</w:t>
      </w:r>
      <w:r w:rsidR="0091591A" w:rsidRPr="0091591A">
        <w:rPr>
          <w:i/>
          <w:iCs/>
          <w:sz w:val="20"/>
          <w:szCs w:val="20"/>
        </w:rPr>
        <w:t>vaj posjet omogućio nam je da iz prve ruke sagledamo aktualnu ponudu i izazove s kojima se suočava lokalni turistički sektor.</w:t>
      </w:r>
      <w:r w:rsidR="00493B1C">
        <w:rPr>
          <w:i/>
          <w:iCs/>
          <w:sz w:val="20"/>
          <w:szCs w:val="20"/>
        </w:rPr>
        <w:t xml:space="preserve"> </w:t>
      </w:r>
      <w:r w:rsidR="00162187">
        <w:rPr>
          <w:i/>
          <w:iCs/>
          <w:sz w:val="20"/>
          <w:szCs w:val="20"/>
        </w:rPr>
        <w:t>Stojimo uz svoje dugogodišnje partnere i v</w:t>
      </w:r>
      <w:r w:rsidR="0091591A" w:rsidRPr="0091591A">
        <w:rPr>
          <w:i/>
          <w:iCs/>
          <w:sz w:val="20"/>
          <w:szCs w:val="20"/>
        </w:rPr>
        <w:t xml:space="preserve">jerujemo da će </w:t>
      </w:r>
      <w:r w:rsidR="00162187">
        <w:rPr>
          <w:i/>
          <w:iCs/>
          <w:sz w:val="20"/>
          <w:szCs w:val="20"/>
        </w:rPr>
        <w:t>naš posjet</w:t>
      </w:r>
      <w:r w:rsidR="0091591A" w:rsidRPr="0091591A">
        <w:rPr>
          <w:i/>
          <w:iCs/>
          <w:sz w:val="20"/>
          <w:szCs w:val="20"/>
        </w:rPr>
        <w:t xml:space="preserve"> rezultirati novim inicijativama i projektima koji će doprinijeti daljnjem rastu i razvoju turizma u regiji. Zahvaljujemo domaćinima na gostoprimstvu i izvrsnoj organizacij</w:t>
      </w:r>
      <w:r w:rsidR="00963E84">
        <w:rPr>
          <w:i/>
          <w:iCs/>
          <w:sz w:val="20"/>
          <w:szCs w:val="20"/>
        </w:rPr>
        <w:t>i te se veselimo budućoj suradnji</w:t>
      </w:r>
      <w:r w:rsidR="0091591A" w:rsidRPr="0091591A">
        <w:rPr>
          <w:i/>
          <w:iCs/>
          <w:sz w:val="20"/>
          <w:szCs w:val="20"/>
        </w:rPr>
        <w:t>"</w:t>
      </w:r>
      <w:r w:rsidR="00963E84">
        <w:rPr>
          <w:i/>
          <w:iCs/>
          <w:sz w:val="20"/>
          <w:szCs w:val="20"/>
        </w:rPr>
        <w:t>.</w:t>
      </w:r>
    </w:p>
    <w:p w14:paraId="69D7E734" w14:textId="77777777" w:rsidR="00C46E14" w:rsidRDefault="00C46E14" w:rsidP="00C46E14"/>
    <w:sectPr w:rsidR="00C46E14" w:rsidSect="00A17F78">
      <w:headerReference w:type="default" r:id="rId6"/>
      <w:footerReference w:type="default" r:id="rId7"/>
      <w:pgSz w:w="11906" w:h="16838"/>
      <w:pgMar w:top="-483" w:right="1440" w:bottom="226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B6EE73" w14:textId="77777777" w:rsidR="004C0451" w:rsidRDefault="004C0451" w:rsidP="00C46E14">
      <w:pPr>
        <w:spacing w:line="240" w:lineRule="auto"/>
      </w:pPr>
      <w:r>
        <w:separator/>
      </w:r>
    </w:p>
  </w:endnote>
  <w:endnote w:type="continuationSeparator" w:id="0">
    <w:p w14:paraId="6036D8B6" w14:textId="77777777" w:rsidR="004C0451" w:rsidRDefault="004C0451" w:rsidP="00C46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FC784" w14:textId="2EA3522E" w:rsidR="00854A14" w:rsidRDefault="00854A14">
    <w:pPr>
      <w:pStyle w:val="Podnoje"/>
      <w:rPr>
        <w:noProof/>
      </w:rPr>
    </w:pPr>
  </w:p>
  <w:p w14:paraId="42339905" w14:textId="15F8DF32" w:rsidR="00C46E14" w:rsidRDefault="002E4316">
    <w:pPr>
      <w:pStyle w:val="Podnoje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0304D50" wp14:editId="07974773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4000500" cy="602712"/>
          <wp:effectExtent l="0" t="0" r="0" b="6985"/>
          <wp:wrapThrough wrapText="bothSides">
            <wp:wrapPolygon edited="0">
              <wp:start x="0" y="0"/>
              <wp:lineTo x="0" y="21168"/>
              <wp:lineTo x="21497" y="21168"/>
              <wp:lineTo x="21497" y="0"/>
              <wp:lineTo x="0" y="0"/>
            </wp:wrapPolygon>
          </wp:wrapThrough>
          <wp:docPr id="1050363674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02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95ABB9" w14:textId="3994A132" w:rsidR="00876D7A" w:rsidRDefault="00876D7A">
    <w:pPr>
      <w:pStyle w:val="Podnoje"/>
      <w:rPr>
        <w:noProof/>
      </w:rPr>
    </w:pPr>
  </w:p>
  <w:p w14:paraId="5E68C923" w14:textId="057D878E" w:rsidR="00C46E14" w:rsidRDefault="00C46E1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1B0EB" w14:textId="77777777" w:rsidR="004C0451" w:rsidRDefault="004C0451" w:rsidP="00C46E14">
      <w:pPr>
        <w:spacing w:line="240" w:lineRule="auto"/>
      </w:pPr>
      <w:r>
        <w:separator/>
      </w:r>
    </w:p>
  </w:footnote>
  <w:footnote w:type="continuationSeparator" w:id="0">
    <w:p w14:paraId="600C73EC" w14:textId="77777777" w:rsidR="004C0451" w:rsidRDefault="004C0451" w:rsidP="00C46E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8A885" w14:textId="307336C4" w:rsidR="00C46E14" w:rsidRDefault="00C46E14">
    <w:pPr>
      <w:pStyle w:val="Zaglavlje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7DDEB" wp14:editId="2559ECFB">
          <wp:simplePos x="0" y="0"/>
          <wp:positionH relativeFrom="margin">
            <wp:align>center</wp:align>
          </wp:positionH>
          <wp:positionV relativeFrom="paragraph">
            <wp:posOffset>-163195</wp:posOffset>
          </wp:positionV>
          <wp:extent cx="7099935" cy="1205865"/>
          <wp:effectExtent l="0" t="0" r="5715" b="0"/>
          <wp:wrapTight wrapText="bothSides">
            <wp:wrapPolygon edited="0">
              <wp:start x="0" y="0"/>
              <wp:lineTo x="0" y="21156"/>
              <wp:lineTo x="21559" y="21156"/>
              <wp:lineTo x="21559" y="0"/>
              <wp:lineTo x="0" y="0"/>
            </wp:wrapPolygon>
          </wp:wrapTight>
          <wp:docPr id="48862896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072604" name="Slika 85907260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641" b="11834"/>
                  <a:stretch/>
                </pic:blipFill>
                <pic:spPr bwMode="auto">
                  <a:xfrm>
                    <a:off x="0" y="0"/>
                    <a:ext cx="7099935" cy="12058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14"/>
    <w:rsid w:val="00007D8B"/>
    <w:rsid w:val="00033143"/>
    <w:rsid w:val="0006739B"/>
    <w:rsid w:val="00103DBB"/>
    <w:rsid w:val="00161542"/>
    <w:rsid w:val="00162187"/>
    <w:rsid w:val="001E4226"/>
    <w:rsid w:val="001F5E80"/>
    <w:rsid w:val="0020194E"/>
    <w:rsid w:val="0022624C"/>
    <w:rsid w:val="002E4316"/>
    <w:rsid w:val="002F5B93"/>
    <w:rsid w:val="0030359E"/>
    <w:rsid w:val="0030467D"/>
    <w:rsid w:val="00312E25"/>
    <w:rsid w:val="00386542"/>
    <w:rsid w:val="00402034"/>
    <w:rsid w:val="00493B1C"/>
    <w:rsid w:val="004C0451"/>
    <w:rsid w:val="004F15CD"/>
    <w:rsid w:val="00506A21"/>
    <w:rsid w:val="00541AA3"/>
    <w:rsid w:val="00573475"/>
    <w:rsid w:val="005A1253"/>
    <w:rsid w:val="00687FCC"/>
    <w:rsid w:val="006F4172"/>
    <w:rsid w:val="00720D47"/>
    <w:rsid w:val="0073310E"/>
    <w:rsid w:val="00790ECC"/>
    <w:rsid w:val="008110BB"/>
    <w:rsid w:val="00820D11"/>
    <w:rsid w:val="00854A14"/>
    <w:rsid w:val="00876D7A"/>
    <w:rsid w:val="009023C8"/>
    <w:rsid w:val="0091591A"/>
    <w:rsid w:val="00917219"/>
    <w:rsid w:val="00963E84"/>
    <w:rsid w:val="009F2D81"/>
    <w:rsid w:val="00A17F78"/>
    <w:rsid w:val="00A34DAF"/>
    <w:rsid w:val="00A36816"/>
    <w:rsid w:val="00AD2A83"/>
    <w:rsid w:val="00B22F45"/>
    <w:rsid w:val="00B94EDF"/>
    <w:rsid w:val="00BB7AED"/>
    <w:rsid w:val="00C46E14"/>
    <w:rsid w:val="00C62562"/>
    <w:rsid w:val="00CE4672"/>
    <w:rsid w:val="00DB34CE"/>
    <w:rsid w:val="00E30550"/>
    <w:rsid w:val="00E476A5"/>
    <w:rsid w:val="00F06E3C"/>
    <w:rsid w:val="00F12FEC"/>
    <w:rsid w:val="00F27A5A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74393"/>
  <w15:chartTrackingRefBased/>
  <w15:docId w15:val="{94CEAD7F-0E18-4AC9-B75C-41E32996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467D"/>
    <w:pPr>
      <w:spacing w:after="0" w:line="276" w:lineRule="auto"/>
    </w:pPr>
    <w:rPr>
      <w:rFonts w:ascii="Arial" w:eastAsia="Arial" w:hAnsi="Arial" w:cs="Arial"/>
      <w:color w:val="000000"/>
      <w:kern w:val="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46E14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46E14"/>
  </w:style>
  <w:style w:type="paragraph" w:styleId="Podnoje">
    <w:name w:val="footer"/>
    <w:basedOn w:val="Normal"/>
    <w:link w:val="PodnojeChar"/>
    <w:uiPriority w:val="99"/>
    <w:unhideWhenUsed/>
    <w:rsid w:val="00C46E14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46E14"/>
  </w:style>
  <w:style w:type="paragraph" w:styleId="Revizija">
    <w:name w:val="Revision"/>
    <w:hidden/>
    <w:uiPriority w:val="99"/>
    <w:semiHidden/>
    <w:rsid w:val="00386542"/>
    <w:pPr>
      <w:spacing w:after="0" w:line="240" w:lineRule="auto"/>
    </w:pPr>
    <w:rPr>
      <w:rFonts w:ascii="Arial" w:eastAsia="Arial" w:hAnsi="Arial" w:cs="Arial"/>
      <w:color w:val="000000"/>
      <w:kern w:val="0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UHPA Ana</dc:creator>
  <cp:keywords/>
  <dc:description/>
  <cp:lastModifiedBy>UHPA Ana</cp:lastModifiedBy>
  <cp:revision>3</cp:revision>
  <dcterms:created xsi:type="dcterms:W3CDTF">2025-02-13T10:00:00Z</dcterms:created>
  <dcterms:modified xsi:type="dcterms:W3CDTF">2025-02-13T10:04:00Z</dcterms:modified>
</cp:coreProperties>
</file>